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C3A" w:rsidRDefault="003134DC" w:rsidP="003A1C3A">
      <w:pPr>
        <w:spacing w:after="0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r w:rsidRPr="00434CB2">
        <w:rPr>
          <w:rFonts w:ascii="GHEA Grapalat" w:hAnsi="GHEA Grapalat" w:cs="Arial"/>
          <w:b/>
          <w:sz w:val="24"/>
          <w:szCs w:val="24"/>
          <w:lang w:val="hy-AM"/>
        </w:rPr>
        <w:t>ԵԶՐԱԿԱՑՈՒԹՅՈՒՆ</w:t>
      </w:r>
    </w:p>
    <w:p w:rsidR="003134DC" w:rsidRPr="00434CB2" w:rsidRDefault="003134DC" w:rsidP="003A1C3A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3134DC" w:rsidRDefault="00EE2922" w:rsidP="003134DC">
      <w:pPr>
        <w:spacing w:after="0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r w:rsidRPr="00EE2922">
        <w:rPr>
          <w:rFonts w:ascii="GHEA Grapalat" w:hAnsi="GHEA Grapalat" w:cs="Sylfaen"/>
          <w:b/>
          <w:sz w:val="24"/>
          <w:szCs w:val="24"/>
          <w:lang w:val="hy-AM"/>
        </w:rPr>
        <w:t>«ԲԱՐՁՐԱԳՈՒՅՆ ԿՐԹՈՒԹՅԱՆ ՈՐԱԿԱՎՈՐՈՒՄՆԵՐԻ</w:t>
      </w:r>
      <w:r w:rsidRPr="00EE2922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EE2922">
        <w:rPr>
          <w:rFonts w:ascii="GHEA Grapalat" w:hAnsi="GHEA Grapalat" w:cs="Sylfaen"/>
          <w:b/>
          <w:sz w:val="24"/>
          <w:szCs w:val="24"/>
          <w:lang w:val="hy-AM"/>
        </w:rPr>
        <w:t>ՓՈԽՃԱՆԱՉՄԱՆ ՄԱՍԻՆ» ՀԱՄԱՇԽԱՐՀԱՅԻՆ ԿՈՆՎԵՆՑԻԱՅԻ</w:t>
      </w:r>
      <w:r w:rsidRPr="00E269C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3134DC" w:rsidRPr="00434CB2">
        <w:rPr>
          <w:rFonts w:ascii="GHEA Grapalat" w:hAnsi="GHEA Grapalat" w:cs="Arial"/>
          <w:b/>
          <w:sz w:val="24"/>
          <w:szCs w:val="24"/>
          <w:lang w:val="hy-AM"/>
        </w:rPr>
        <w:t>ՎԱՎԵՐԱՑՄԱՆ</w:t>
      </w:r>
      <w:r w:rsidR="003134DC" w:rsidRPr="00434CB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134DC" w:rsidRPr="00434CB2">
        <w:rPr>
          <w:rFonts w:ascii="GHEA Grapalat" w:hAnsi="GHEA Grapalat" w:cs="Arial"/>
          <w:b/>
          <w:sz w:val="24"/>
          <w:szCs w:val="24"/>
          <w:lang w:val="hy-AM"/>
        </w:rPr>
        <w:t>ԿԱՄ</w:t>
      </w:r>
      <w:r w:rsidR="003134DC" w:rsidRPr="00434CB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134DC" w:rsidRPr="00434CB2">
        <w:rPr>
          <w:rFonts w:ascii="GHEA Grapalat" w:hAnsi="GHEA Grapalat" w:cs="Arial"/>
          <w:b/>
          <w:sz w:val="24"/>
          <w:szCs w:val="24"/>
          <w:lang w:val="hy-AM"/>
        </w:rPr>
        <w:t>ՀԱՍՏԱՏՄԱՆ</w:t>
      </w:r>
      <w:r w:rsidR="003134DC" w:rsidRPr="00434CB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134DC" w:rsidRPr="00434CB2">
        <w:rPr>
          <w:rFonts w:ascii="GHEA Grapalat" w:hAnsi="GHEA Grapalat" w:cs="Arial"/>
          <w:b/>
          <w:sz w:val="24"/>
          <w:szCs w:val="24"/>
          <w:lang w:val="hy-AM"/>
        </w:rPr>
        <w:t>ԱՐՏԱՔԻՆ</w:t>
      </w:r>
      <w:r w:rsidR="003134DC" w:rsidRPr="00434CB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134DC" w:rsidRPr="00434CB2">
        <w:rPr>
          <w:rFonts w:ascii="GHEA Grapalat" w:hAnsi="GHEA Grapalat" w:cs="Arial"/>
          <w:b/>
          <w:sz w:val="24"/>
          <w:szCs w:val="24"/>
          <w:lang w:val="hy-AM"/>
        </w:rPr>
        <w:t>ՔԱՂԱՔԱԿԱՆ</w:t>
      </w:r>
      <w:r w:rsidR="003134DC" w:rsidRPr="00434CB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134DC" w:rsidRPr="00434CB2">
        <w:rPr>
          <w:rFonts w:ascii="GHEA Grapalat" w:hAnsi="GHEA Grapalat" w:cs="Arial"/>
          <w:b/>
          <w:sz w:val="24"/>
          <w:szCs w:val="24"/>
          <w:lang w:val="hy-AM"/>
        </w:rPr>
        <w:t>ՆՊԱՏԱԿԱՀԱՐՄԱՐՈՒԹՅԱՆ</w:t>
      </w:r>
      <w:r w:rsidR="003134DC" w:rsidRPr="00434CB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134DC" w:rsidRPr="00434CB2">
        <w:rPr>
          <w:rFonts w:ascii="GHEA Grapalat" w:hAnsi="GHEA Grapalat" w:cs="Arial"/>
          <w:b/>
          <w:sz w:val="24"/>
          <w:szCs w:val="24"/>
          <w:lang w:val="hy-AM"/>
        </w:rPr>
        <w:t>ՄԱՍԻՆ</w:t>
      </w:r>
    </w:p>
    <w:p w:rsidR="003134DC" w:rsidRDefault="003134DC" w:rsidP="003A1C3A">
      <w:pPr>
        <w:spacing w:after="0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r>
        <w:rPr>
          <w:rFonts w:ascii="GHEA Grapalat" w:hAnsi="GHEA Grapalat" w:cs="Arial"/>
          <w:b/>
          <w:sz w:val="24"/>
          <w:szCs w:val="24"/>
          <w:lang w:val="hy-AM"/>
        </w:rPr>
        <w:t>ԵՎ</w:t>
      </w:r>
      <w:r w:rsidRPr="00434CB2">
        <w:rPr>
          <w:rFonts w:ascii="GHEA Grapalat" w:hAnsi="GHEA Grapalat" w:cs="Arial"/>
          <w:b/>
          <w:sz w:val="24"/>
          <w:szCs w:val="24"/>
          <w:lang w:val="hy-AM"/>
        </w:rPr>
        <w:t xml:space="preserve"> </w:t>
      </w:r>
    </w:p>
    <w:p w:rsidR="003A1C3A" w:rsidRPr="00434CB2" w:rsidRDefault="003134DC" w:rsidP="003A1C3A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34CB2">
        <w:rPr>
          <w:rFonts w:ascii="GHEA Grapalat" w:hAnsi="GHEA Grapalat" w:cs="Arial"/>
          <w:b/>
          <w:sz w:val="24"/>
          <w:szCs w:val="24"/>
          <w:lang w:val="hy-AM"/>
        </w:rPr>
        <w:t>ՏԵՂԵԿԱՆՔ ՈՒԺԻ ՄԵՋ ՄՏՆԵԼՈՒ ԿԱՐԳԻ ՎԵՐԱԲԵՐՅԱԼ</w:t>
      </w:r>
    </w:p>
    <w:p w:rsidR="003A1C3A" w:rsidRPr="00434CB2" w:rsidRDefault="003A1C3A" w:rsidP="003A1C3A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3A1C3A" w:rsidRPr="00434CB2" w:rsidRDefault="003A1C3A" w:rsidP="003A1C3A">
      <w:pPr>
        <w:spacing w:after="0" w:line="276" w:lineRule="auto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434CB2">
        <w:rPr>
          <w:rFonts w:ascii="GHEA Grapalat" w:hAnsi="GHEA Grapalat" w:cs="Arial"/>
          <w:sz w:val="24"/>
          <w:szCs w:val="24"/>
          <w:lang w:val="hy-AM"/>
        </w:rPr>
        <w:t>Արտաքին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քաղաքականության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ոլորտում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Հայաստանի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Հանրապետության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կառավարության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ծրագիրը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սահմանում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է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բազմակողմ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434CB2">
        <w:rPr>
          <w:rFonts w:ascii="GHEA Grapalat" w:hAnsi="GHEA Grapalat" w:cs="Arial"/>
          <w:sz w:val="24"/>
          <w:szCs w:val="24"/>
          <w:lang w:val="hy-AM"/>
        </w:rPr>
        <w:t>ձևաչափերում</w:t>
      </w:r>
      <w:proofErr w:type="spellEnd"/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Հայաստանի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434CB2">
        <w:rPr>
          <w:rFonts w:ascii="GHEA Grapalat" w:hAnsi="GHEA Grapalat" w:cs="Arial"/>
          <w:sz w:val="24"/>
          <w:szCs w:val="24"/>
          <w:lang w:val="hy-AM"/>
        </w:rPr>
        <w:t>ներգրավվածության</w:t>
      </w:r>
      <w:proofErr w:type="spellEnd"/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ընդլայնման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և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միջազգային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համագործակցության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խթանման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անհրաժեշտությունը՝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նպատակաուղղված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Հայաստանի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կայուն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զարգացմանը։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Որպես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բազմակողմ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համագործակցության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մի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հարթակ՝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Միավորված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ազգերի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կրթական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34CB2">
        <w:rPr>
          <w:rFonts w:ascii="GHEA Grapalat" w:hAnsi="GHEA Grapalat" w:cs="Arial"/>
          <w:sz w:val="24"/>
          <w:szCs w:val="24"/>
          <w:lang w:val="hy-AM"/>
        </w:rPr>
        <w:t>գիտական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և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մշակութային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կազմակերպությունը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434CB2">
        <w:rPr>
          <w:rFonts w:ascii="GHEA Grapalat" w:hAnsi="GHEA Grapalat" w:cs="Arial"/>
          <w:sz w:val="24"/>
          <w:szCs w:val="24"/>
          <w:lang w:val="hy-AM"/>
        </w:rPr>
        <w:t>ՅՈՒՆԵՍԿՕ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434CB2">
        <w:rPr>
          <w:rFonts w:ascii="GHEA Grapalat" w:hAnsi="GHEA Grapalat" w:cs="Arial"/>
          <w:sz w:val="24"/>
          <w:szCs w:val="24"/>
          <w:lang w:val="hy-AM"/>
        </w:rPr>
        <w:t>իր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ուրույն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տեղն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ունի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Հայաստանի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Հանրապետության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զարգացման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օրակարգում՝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նպաստելով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միջազգային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ասպարեզում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Հայաստանի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գիտակրթական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և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հումանիտար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կապերի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ընդլայնմանը։</w:t>
      </w:r>
    </w:p>
    <w:p w:rsidR="003A1C3A" w:rsidRPr="00434CB2" w:rsidRDefault="00EE2922" w:rsidP="00B62848">
      <w:pPr>
        <w:spacing w:after="0" w:line="276" w:lineRule="auto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E269C4">
        <w:rPr>
          <w:rFonts w:ascii="GHEA Grapalat" w:hAnsi="GHEA Grapalat" w:cs="Sylfaen"/>
          <w:sz w:val="24"/>
          <w:szCs w:val="24"/>
          <w:lang w:val="hy-AM"/>
        </w:rPr>
        <w:t>«Բարձրագույն կրթության որակավորումների</w:t>
      </w:r>
      <w:r w:rsidRPr="00E269C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E269C4">
        <w:rPr>
          <w:rFonts w:ascii="GHEA Grapalat" w:hAnsi="GHEA Grapalat" w:cs="Sylfaen"/>
          <w:sz w:val="24"/>
          <w:szCs w:val="24"/>
          <w:lang w:val="hy-AM"/>
        </w:rPr>
        <w:t>փոխճանաչման</w:t>
      </w:r>
      <w:proofErr w:type="spellEnd"/>
      <w:r w:rsidRPr="00E269C4">
        <w:rPr>
          <w:rFonts w:ascii="GHEA Grapalat" w:hAnsi="GHEA Grapalat" w:cs="Sylfaen"/>
          <w:sz w:val="24"/>
          <w:szCs w:val="24"/>
          <w:lang w:val="hy-AM"/>
        </w:rPr>
        <w:t xml:space="preserve"> մասին» համաշխարհային կոնվենցիա</w:t>
      </w:r>
      <w:r w:rsidRPr="00EE2922">
        <w:rPr>
          <w:rFonts w:ascii="GHEA Grapalat" w:hAnsi="GHEA Grapalat" w:cs="Sylfaen"/>
          <w:sz w:val="24"/>
          <w:szCs w:val="24"/>
          <w:lang w:val="hy-AM"/>
        </w:rPr>
        <w:t>ն</w:t>
      </w:r>
      <w:r w:rsidRPr="00E269C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275494" w:rsidRPr="00434CB2">
        <w:rPr>
          <w:rFonts w:ascii="GHEA Grapalat" w:hAnsi="GHEA Grapalat"/>
          <w:sz w:val="24"/>
          <w:szCs w:val="24"/>
          <w:lang w:val="hy-AM"/>
        </w:rPr>
        <w:t>(</w:t>
      </w:r>
      <w:proofErr w:type="spellStart"/>
      <w:r w:rsidR="00275494" w:rsidRPr="00434CB2">
        <w:rPr>
          <w:rFonts w:ascii="GHEA Grapalat" w:hAnsi="GHEA Grapalat"/>
          <w:sz w:val="24"/>
          <w:szCs w:val="24"/>
          <w:lang w:val="hy-AM"/>
        </w:rPr>
        <w:t>Global</w:t>
      </w:r>
      <w:proofErr w:type="spellEnd"/>
      <w:r w:rsidR="00275494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275494" w:rsidRPr="00434CB2">
        <w:rPr>
          <w:rFonts w:ascii="GHEA Grapalat" w:hAnsi="GHEA Grapalat"/>
          <w:sz w:val="24"/>
          <w:szCs w:val="24"/>
          <w:lang w:val="hy-AM"/>
        </w:rPr>
        <w:t>Convention</w:t>
      </w:r>
      <w:proofErr w:type="spellEnd"/>
      <w:r w:rsidR="00275494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275494" w:rsidRPr="00434CB2">
        <w:rPr>
          <w:rFonts w:ascii="GHEA Grapalat" w:hAnsi="GHEA Grapalat"/>
          <w:sz w:val="24"/>
          <w:szCs w:val="24"/>
          <w:lang w:val="hy-AM"/>
        </w:rPr>
        <w:t>on</w:t>
      </w:r>
      <w:proofErr w:type="spellEnd"/>
      <w:r w:rsidR="00275494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275494" w:rsidRPr="00434CB2">
        <w:rPr>
          <w:rFonts w:ascii="GHEA Grapalat" w:hAnsi="GHEA Grapalat"/>
          <w:sz w:val="24"/>
          <w:szCs w:val="24"/>
          <w:lang w:val="hy-AM"/>
        </w:rPr>
        <w:t>the</w:t>
      </w:r>
      <w:proofErr w:type="spellEnd"/>
      <w:r w:rsidR="00275494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275494" w:rsidRPr="00434CB2">
        <w:rPr>
          <w:rFonts w:ascii="GHEA Grapalat" w:hAnsi="GHEA Grapalat"/>
          <w:sz w:val="24"/>
          <w:szCs w:val="24"/>
          <w:lang w:val="hy-AM"/>
        </w:rPr>
        <w:t>Recognition</w:t>
      </w:r>
      <w:proofErr w:type="spellEnd"/>
      <w:r w:rsidR="00275494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275494" w:rsidRPr="00434CB2">
        <w:rPr>
          <w:rFonts w:ascii="GHEA Grapalat" w:hAnsi="GHEA Grapalat"/>
          <w:sz w:val="24"/>
          <w:szCs w:val="24"/>
          <w:lang w:val="hy-AM"/>
        </w:rPr>
        <w:t>of</w:t>
      </w:r>
      <w:proofErr w:type="spellEnd"/>
      <w:r w:rsidR="00275494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275494" w:rsidRPr="00434CB2">
        <w:rPr>
          <w:rFonts w:ascii="GHEA Grapalat" w:hAnsi="GHEA Grapalat"/>
          <w:sz w:val="24"/>
          <w:szCs w:val="24"/>
          <w:lang w:val="hy-AM"/>
        </w:rPr>
        <w:t>Qualifications</w:t>
      </w:r>
      <w:proofErr w:type="spellEnd"/>
      <w:r w:rsidR="00275494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275494" w:rsidRPr="00434CB2">
        <w:rPr>
          <w:rFonts w:ascii="GHEA Grapalat" w:hAnsi="GHEA Grapalat"/>
          <w:sz w:val="24"/>
          <w:szCs w:val="24"/>
          <w:lang w:val="hy-AM"/>
        </w:rPr>
        <w:t>concerning</w:t>
      </w:r>
      <w:proofErr w:type="spellEnd"/>
      <w:r w:rsidR="00275494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275494" w:rsidRPr="00434CB2">
        <w:rPr>
          <w:rFonts w:ascii="GHEA Grapalat" w:hAnsi="GHEA Grapalat"/>
          <w:sz w:val="24"/>
          <w:szCs w:val="24"/>
          <w:lang w:val="hy-AM"/>
        </w:rPr>
        <w:t>Higher</w:t>
      </w:r>
      <w:proofErr w:type="spellEnd"/>
      <w:r w:rsidR="00275494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275494" w:rsidRPr="00434CB2">
        <w:rPr>
          <w:rFonts w:ascii="GHEA Grapalat" w:hAnsi="GHEA Grapalat"/>
          <w:sz w:val="24"/>
          <w:szCs w:val="24"/>
          <w:lang w:val="hy-AM"/>
        </w:rPr>
        <w:t>Education</w:t>
      </w:r>
      <w:proofErr w:type="spellEnd"/>
      <w:r w:rsidR="00275494" w:rsidRPr="00434CB2">
        <w:rPr>
          <w:rFonts w:ascii="GHEA Grapalat" w:hAnsi="GHEA Grapalat"/>
          <w:sz w:val="24"/>
          <w:szCs w:val="24"/>
          <w:lang w:val="hy-AM"/>
        </w:rPr>
        <w:t>)</w:t>
      </w:r>
      <w:r w:rsidR="00434CB2">
        <w:rPr>
          <w:rFonts w:ascii="GHEA Grapalat" w:hAnsi="GHEA Grapalat" w:cs="Arial"/>
          <w:sz w:val="24"/>
          <w:szCs w:val="24"/>
          <w:lang w:val="hy-AM"/>
        </w:rPr>
        <w:t xml:space="preserve"> միաձայն ընդու</w:t>
      </w:r>
      <w:r w:rsidR="003134DC">
        <w:rPr>
          <w:rFonts w:ascii="GHEA Grapalat" w:hAnsi="GHEA Grapalat" w:cs="Arial"/>
          <w:sz w:val="24"/>
          <w:szCs w:val="24"/>
          <w:lang w:val="hy-AM"/>
        </w:rPr>
        <w:t>ն</w:t>
      </w:r>
      <w:r w:rsidR="00434CB2">
        <w:rPr>
          <w:rFonts w:ascii="GHEA Grapalat" w:hAnsi="GHEA Grapalat" w:cs="Arial"/>
          <w:sz w:val="24"/>
          <w:szCs w:val="24"/>
          <w:lang w:val="hy-AM"/>
        </w:rPr>
        <w:t xml:space="preserve">վել է </w:t>
      </w:r>
      <w:r>
        <w:rPr>
          <w:rFonts w:ascii="GHEA Grapalat" w:hAnsi="GHEA Grapalat"/>
          <w:sz w:val="24"/>
          <w:szCs w:val="24"/>
          <w:lang w:val="hy-AM"/>
        </w:rPr>
        <w:t>2019</w:t>
      </w:r>
      <w:r w:rsidR="00434CB2" w:rsidRPr="00434CB2">
        <w:rPr>
          <w:rFonts w:ascii="GHEA Grapalat" w:hAnsi="GHEA Grapalat" w:cs="Arial"/>
          <w:sz w:val="24"/>
          <w:szCs w:val="24"/>
          <w:lang w:val="hy-AM"/>
        </w:rPr>
        <w:t>թ</w:t>
      </w:r>
      <w:r w:rsidR="00434CB2" w:rsidRPr="00434CB2">
        <w:rPr>
          <w:rFonts w:ascii="GHEA Grapalat" w:hAnsi="GHEA Grapalat"/>
          <w:sz w:val="24"/>
          <w:szCs w:val="24"/>
          <w:lang w:val="hy-AM"/>
        </w:rPr>
        <w:t xml:space="preserve">. </w:t>
      </w:r>
      <w:r w:rsidR="00434CB2" w:rsidRPr="00434CB2">
        <w:rPr>
          <w:rFonts w:ascii="GHEA Grapalat" w:hAnsi="GHEA Grapalat" w:cs="Arial"/>
          <w:sz w:val="24"/>
          <w:szCs w:val="24"/>
          <w:lang w:val="hy-AM"/>
        </w:rPr>
        <w:t>նոյեմբերի</w:t>
      </w:r>
      <w:r w:rsidR="00434CB2" w:rsidRPr="00434CB2">
        <w:rPr>
          <w:rFonts w:ascii="GHEA Grapalat" w:hAnsi="GHEA Grapalat"/>
          <w:sz w:val="24"/>
          <w:szCs w:val="24"/>
          <w:lang w:val="hy-AM"/>
        </w:rPr>
        <w:t xml:space="preserve"> 25-</w:t>
      </w:r>
      <w:r w:rsidR="00434CB2" w:rsidRPr="00434CB2">
        <w:rPr>
          <w:rFonts w:ascii="GHEA Grapalat" w:hAnsi="GHEA Grapalat" w:cs="Arial"/>
          <w:sz w:val="24"/>
          <w:szCs w:val="24"/>
          <w:lang w:val="hy-AM"/>
        </w:rPr>
        <w:t>ին</w:t>
      </w:r>
      <w:r w:rsidR="00434CB2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434CB2" w:rsidRPr="00434CB2">
        <w:rPr>
          <w:rFonts w:ascii="GHEA Grapalat" w:hAnsi="GHEA Grapalat" w:cs="Arial"/>
          <w:sz w:val="24"/>
          <w:szCs w:val="24"/>
          <w:lang w:val="hy-AM"/>
        </w:rPr>
        <w:t>ՅՈՒՆԵՍԿՕ</w:t>
      </w:r>
      <w:r w:rsidR="00434CB2" w:rsidRPr="00434CB2">
        <w:rPr>
          <w:rFonts w:ascii="GHEA Grapalat" w:hAnsi="GHEA Grapalat"/>
          <w:sz w:val="24"/>
          <w:szCs w:val="24"/>
          <w:lang w:val="hy-AM"/>
        </w:rPr>
        <w:t>-</w:t>
      </w:r>
      <w:r w:rsidR="00434CB2" w:rsidRPr="00434CB2">
        <w:rPr>
          <w:rFonts w:ascii="GHEA Grapalat" w:hAnsi="GHEA Grapalat" w:cs="Arial"/>
          <w:sz w:val="24"/>
          <w:szCs w:val="24"/>
          <w:lang w:val="hy-AM"/>
        </w:rPr>
        <w:t>ի</w:t>
      </w:r>
      <w:r w:rsidR="00434CB2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434CB2" w:rsidRPr="00434CB2">
        <w:rPr>
          <w:rFonts w:ascii="GHEA Grapalat" w:hAnsi="GHEA Grapalat" w:cs="Arial"/>
          <w:sz w:val="24"/>
          <w:szCs w:val="24"/>
          <w:lang w:val="hy-AM"/>
        </w:rPr>
        <w:t>գլխավոր</w:t>
      </w:r>
      <w:r w:rsidR="00434CB2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434CB2" w:rsidRPr="00434CB2">
        <w:rPr>
          <w:rFonts w:ascii="GHEA Grapalat" w:hAnsi="GHEA Grapalat" w:cs="Arial"/>
          <w:sz w:val="24"/>
          <w:szCs w:val="24"/>
          <w:lang w:val="hy-AM"/>
        </w:rPr>
        <w:t>կոնֆերանսի</w:t>
      </w:r>
      <w:r w:rsidR="00434CB2" w:rsidRPr="00434CB2">
        <w:rPr>
          <w:rFonts w:ascii="GHEA Grapalat" w:hAnsi="GHEA Grapalat"/>
          <w:sz w:val="24"/>
          <w:szCs w:val="24"/>
          <w:lang w:val="hy-AM"/>
        </w:rPr>
        <w:t xml:space="preserve"> 40-</w:t>
      </w:r>
      <w:r w:rsidR="00434CB2" w:rsidRPr="00434CB2">
        <w:rPr>
          <w:rFonts w:ascii="GHEA Grapalat" w:hAnsi="GHEA Grapalat" w:cs="Arial"/>
          <w:sz w:val="24"/>
          <w:szCs w:val="24"/>
          <w:lang w:val="hy-AM"/>
        </w:rPr>
        <w:t>րդ</w:t>
      </w:r>
      <w:r w:rsidR="00434CB2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434CB2" w:rsidRPr="00434CB2">
        <w:rPr>
          <w:rFonts w:ascii="GHEA Grapalat" w:hAnsi="GHEA Grapalat" w:cs="Arial"/>
          <w:sz w:val="24"/>
          <w:szCs w:val="24"/>
          <w:lang w:val="hy-AM"/>
        </w:rPr>
        <w:t>նստաշրջանի</w:t>
      </w:r>
      <w:r w:rsidR="00434CB2">
        <w:rPr>
          <w:rFonts w:ascii="GHEA Grapalat" w:hAnsi="GHEA Grapalat" w:cs="Arial"/>
          <w:sz w:val="24"/>
          <w:szCs w:val="24"/>
          <w:lang w:val="hy-AM"/>
        </w:rPr>
        <w:t xml:space="preserve"> ժամանակ</w:t>
      </w:r>
      <w:r w:rsidR="00B62848" w:rsidRPr="00434CB2">
        <w:rPr>
          <w:rFonts w:ascii="GHEA Grapalat" w:hAnsi="GHEA Grapalat"/>
          <w:sz w:val="24"/>
          <w:szCs w:val="24"/>
          <w:lang w:val="hy-AM"/>
        </w:rPr>
        <w:t>։</w:t>
      </w:r>
      <w:r w:rsid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B62848" w:rsidRPr="00434CB2">
        <w:rPr>
          <w:rFonts w:ascii="GHEA Grapalat" w:hAnsi="GHEA Grapalat"/>
          <w:sz w:val="24"/>
          <w:szCs w:val="24"/>
          <w:lang w:val="hy-AM"/>
        </w:rPr>
        <w:t>Կոնվենցիայի</w:t>
      </w:r>
      <w:r w:rsidR="003A1C3A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3A1C3A" w:rsidRPr="00434CB2">
        <w:rPr>
          <w:rFonts w:ascii="GHEA Grapalat" w:hAnsi="GHEA Grapalat" w:cs="Arial"/>
          <w:sz w:val="24"/>
          <w:szCs w:val="24"/>
          <w:lang w:val="hy-AM"/>
        </w:rPr>
        <w:t>նպատակն</w:t>
      </w:r>
      <w:r w:rsidR="003A1C3A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3A1C3A" w:rsidRPr="00434CB2">
        <w:rPr>
          <w:rFonts w:ascii="GHEA Grapalat" w:hAnsi="GHEA Grapalat" w:cs="Arial"/>
          <w:sz w:val="24"/>
          <w:szCs w:val="24"/>
          <w:lang w:val="hy-AM"/>
        </w:rPr>
        <w:t>է</w:t>
      </w:r>
      <w:r w:rsidR="003A1C3A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3A1C3A" w:rsidRPr="00434CB2">
        <w:rPr>
          <w:rFonts w:ascii="GHEA Grapalat" w:hAnsi="GHEA Grapalat" w:cs="Arial"/>
          <w:sz w:val="24"/>
          <w:szCs w:val="24"/>
          <w:lang w:val="hy-AM"/>
        </w:rPr>
        <w:t>խթանել</w:t>
      </w:r>
      <w:r w:rsidR="003A1C3A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3A1C3A" w:rsidRPr="00434CB2">
        <w:rPr>
          <w:rFonts w:ascii="GHEA Grapalat" w:hAnsi="GHEA Grapalat" w:cs="Arial"/>
          <w:sz w:val="24"/>
          <w:szCs w:val="24"/>
          <w:lang w:val="hy-AM"/>
        </w:rPr>
        <w:t>և</w:t>
      </w:r>
      <w:r w:rsidR="003A1C3A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3A1C3A" w:rsidRPr="00434CB2">
        <w:rPr>
          <w:rFonts w:ascii="GHEA Grapalat" w:hAnsi="GHEA Grapalat" w:cs="Arial"/>
          <w:sz w:val="24"/>
          <w:szCs w:val="24"/>
          <w:lang w:val="hy-AM"/>
        </w:rPr>
        <w:t>ամրապնդել</w:t>
      </w:r>
      <w:r w:rsidR="003A1C3A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3A1C3A" w:rsidRPr="00434CB2">
        <w:rPr>
          <w:rFonts w:ascii="GHEA Grapalat" w:hAnsi="GHEA Grapalat" w:cs="Arial"/>
          <w:sz w:val="24"/>
          <w:szCs w:val="24"/>
          <w:lang w:val="hy-AM"/>
        </w:rPr>
        <w:t>միջազգային</w:t>
      </w:r>
      <w:r w:rsidR="003A1C3A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3A1C3A" w:rsidRPr="00434CB2">
        <w:rPr>
          <w:rFonts w:ascii="GHEA Grapalat" w:hAnsi="GHEA Grapalat" w:cs="Arial"/>
          <w:sz w:val="24"/>
          <w:szCs w:val="24"/>
          <w:lang w:val="hy-AM"/>
        </w:rPr>
        <w:t>համագործակցությունը</w:t>
      </w:r>
      <w:r w:rsidR="003A1C3A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3A1C3A" w:rsidRPr="00434CB2">
        <w:rPr>
          <w:rFonts w:ascii="GHEA Grapalat" w:hAnsi="GHEA Grapalat" w:cs="Arial"/>
          <w:sz w:val="24"/>
          <w:szCs w:val="24"/>
          <w:lang w:val="hy-AM"/>
        </w:rPr>
        <w:t>բարձրագույն</w:t>
      </w:r>
      <w:r w:rsidR="003A1C3A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3A1C3A" w:rsidRPr="00434CB2">
        <w:rPr>
          <w:rFonts w:ascii="GHEA Grapalat" w:hAnsi="GHEA Grapalat" w:cs="Arial"/>
          <w:sz w:val="24"/>
          <w:szCs w:val="24"/>
          <w:lang w:val="hy-AM"/>
        </w:rPr>
        <w:t>կրթության</w:t>
      </w:r>
      <w:r w:rsidR="003A1C3A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3A1C3A" w:rsidRPr="00434CB2">
        <w:rPr>
          <w:rFonts w:ascii="GHEA Grapalat" w:hAnsi="GHEA Grapalat" w:cs="Arial"/>
          <w:sz w:val="24"/>
          <w:szCs w:val="24"/>
          <w:lang w:val="hy-AM"/>
        </w:rPr>
        <w:t>ոլորտում</w:t>
      </w:r>
      <w:r w:rsidR="003A1C3A" w:rsidRPr="00434CB2">
        <w:rPr>
          <w:rFonts w:ascii="GHEA Grapalat" w:hAnsi="GHEA Grapalat"/>
          <w:sz w:val="24"/>
          <w:szCs w:val="24"/>
          <w:lang w:val="hy-AM"/>
        </w:rPr>
        <w:t xml:space="preserve">, </w:t>
      </w:r>
      <w:r w:rsidR="003A1C3A" w:rsidRPr="00434CB2">
        <w:rPr>
          <w:rFonts w:ascii="GHEA Grapalat" w:hAnsi="GHEA Grapalat" w:cs="Arial"/>
          <w:sz w:val="24"/>
          <w:szCs w:val="24"/>
          <w:lang w:val="hy-AM"/>
        </w:rPr>
        <w:t>ինչպես</w:t>
      </w:r>
      <w:r w:rsidR="003A1C3A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3A1C3A" w:rsidRPr="00434CB2">
        <w:rPr>
          <w:rFonts w:ascii="GHEA Grapalat" w:hAnsi="GHEA Grapalat" w:cs="Arial"/>
          <w:sz w:val="24"/>
          <w:szCs w:val="24"/>
          <w:lang w:val="hy-AM"/>
        </w:rPr>
        <w:t>նաև</w:t>
      </w:r>
      <w:r w:rsidR="003A1C3A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3A1C3A" w:rsidRPr="00434CB2">
        <w:rPr>
          <w:rFonts w:ascii="GHEA Grapalat" w:hAnsi="GHEA Grapalat" w:cs="Arial"/>
          <w:sz w:val="24"/>
          <w:szCs w:val="24"/>
          <w:lang w:val="hy-AM"/>
        </w:rPr>
        <w:t>ապահովել</w:t>
      </w:r>
      <w:r w:rsidR="003A1C3A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3A1C3A" w:rsidRPr="00434CB2">
        <w:rPr>
          <w:rFonts w:ascii="GHEA Grapalat" w:hAnsi="GHEA Grapalat" w:cs="Arial"/>
          <w:sz w:val="24"/>
          <w:szCs w:val="24"/>
          <w:lang w:val="hy-AM"/>
        </w:rPr>
        <w:t>արդար</w:t>
      </w:r>
      <w:r w:rsidR="003A1C3A" w:rsidRPr="00434CB2">
        <w:rPr>
          <w:rFonts w:ascii="GHEA Grapalat" w:hAnsi="GHEA Grapalat"/>
          <w:sz w:val="24"/>
          <w:szCs w:val="24"/>
          <w:lang w:val="hy-AM"/>
        </w:rPr>
        <w:t xml:space="preserve">, </w:t>
      </w:r>
      <w:r w:rsidR="003A1C3A" w:rsidRPr="00434CB2">
        <w:rPr>
          <w:rFonts w:ascii="GHEA Grapalat" w:hAnsi="GHEA Grapalat" w:cs="Arial"/>
          <w:sz w:val="24"/>
          <w:szCs w:val="24"/>
          <w:lang w:val="hy-AM"/>
        </w:rPr>
        <w:t>թափանցիկ</w:t>
      </w:r>
      <w:r w:rsidR="003A1C3A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3A1C3A" w:rsidRPr="00434CB2">
        <w:rPr>
          <w:rFonts w:ascii="GHEA Grapalat" w:hAnsi="GHEA Grapalat" w:cs="Arial"/>
          <w:sz w:val="24"/>
          <w:szCs w:val="24"/>
          <w:lang w:val="hy-AM"/>
        </w:rPr>
        <w:t>և</w:t>
      </w:r>
      <w:r w:rsidR="003A1C3A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3A1C3A" w:rsidRPr="00434CB2">
        <w:rPr>
          <w:rFonts w:ascii="GHEA Grapalat" w:hAnsi="GHEA Grapalat" w:cs="Arial"/>
          <w:sz w:val="24"/>
          <w:szCs w:val="24"/>
          <w:lang w:val="hy-AM"/>
        </w:rPr>
        <w:t>համապարփակ</w:t>
      </w:r>
      <w:r w:rsidR="003A1C3A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3A1C3A" w:rsidRPr="00434CB2">
        <w:rPr>
          <w:rFonts w:ascii="GHEA Grapalat" w:hAnsi="GHEA Grapalat" w:cs="Arial"/>
          <w:sz w:val="24"/>
          <w:szCs w:val="24"/>
          <w:lang w:val="hy-AM"/>
        </w:rPr>
        <w:t>միջոցներ</w:t>
      </w:r>
      <w:r w:rsidR="003A1C3A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3A1C3A" w:rsidRPr="00434CB2">
        <w:rPr>
          <w:rFonts w:ascii="GHEA Grapalat" w:hAnsi="GHEA Grapalat" w:cs="Arial"/>
          <w:sz w:val="24"/>
          <w:szCs w:val="24"/>
          <w:lang w:val="hy-AM"/>
        </w:rPr>
        <w:t>բարձրագույն</w:t>
      </w:r>
      <w:r w:rsidR="003A1C3A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3A1C3A" w:rsidRPr="00434CB2">
        <w:rPr>
          <w:rFonts w:ascii="GHEA Grapalat" w:hAnsi="GHEA Grapalat" w:cs="Arial"/>
          <w:sz w:val="24"/>
          <w:szCs w:val="24"/>
          <w:lang w:val="hy-AM"/>
        </w:rPr>
        <w:t>կրթության</w:t>
      </w:r>
      <w:r w:rsidR="003A1C3A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3A1C3A" w:rsidRPr="00434CB2">
        <w:rPr>
          <w:rFonts w:ascii="GHEA Grapalat" w:hAnsi="GHEA Grapalat" w:cs="Arial"/>
          <w:sz w:val="24"/>
          <w:szCs w:val="24"/>
          <w:lang w:val="hy-AM"/>
        </w:rPr>
        <w:t>որ</w:t>
      </w:r>
      <w:r w:rsidR="003134DC">
        <w:rPr>
          <w:rFonts w:ascii="GHEA Grapalat" w:hAnsi="GHEA Grapalat" w:cs="Arial"/>
          <w:sz w:val="24"/>
          <w:szCs w:val="24"/>
          <w:lang w:val="hy-AM"/>
        </w:rPr>
        <w:t>ա</w:t>
      </w:r>
      <w:r w:rsidR="003A1C3A" w:rsidRPr="00434CB2">
        <w:rPr>
          <w:rFonts w:ascii="GHEA Grapalat" w:hAnsi="GHEA Grapalat" w:cs="Arial"/>
          <w:sz w:val="24"/>
          <w:szCs w:val="24"/>
          <w:lang w:val="hy-AM"/>
        </w:rPr>
        <w:t>կավորման</w:t>
      </w:r>
      <w:r w:rsidR="003A1C3A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3A1C3A" w:rsidRPr="00434CB2">
        <w:rPr>
          <w:rFonts w:ascii="GHEA Grapalat" w:hAnsi="GHEA Grapalat" w:cs="Arial"/>
          <w:sz w:val="24"/>
          <w:szCs w:val="24"/>
          <w:lang w:val="hy-AM"/>
        </w:rPr>
        <w:t>ճանաչման</w:t>
      </w:r>
      <w:r w:rsidR="003A1C3A"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="003A1C3A" w:rsidRPr="00434CB2">
        <w:rPr>
          <w:rFonts w:ascii="GHEA Grapalat" w:hAnsi="GHEA Grapalat" w:cs="Arial"/>
          <w:sz w:val="24"/>
          <w:szCs w:val="24"/>
          <w:lang w:val="hy-AM"/>
        </w:rPr>
        <w:t>համար։</w:t>
      </w:r>
    </w:p>
    <w:p w:rsidR="00042F2F" w:rsidRDefault="003A1C3A" w:rsidP="00042F2F">
      <w:pPr>
        <w:spacing w:after="0" w:line="276" w:lineRule="auto"/>
        <w:ind w:firstLine="709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434CB2">
        <w:rPr>
          <w:rFonts w:ascii="GHEA Grapalat" w:hAnsi="GHEA Grapalat" w:cs="Arial"/>
          <w:sz w:val="24"/>
          <w:szCs w:val="24"/>
          <w:lang w:val="hy-AM"/>
        </w:rPr>
        <w:t>Սույն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կոնվենցիան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կոչված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է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լրացնելու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բարձրագույն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կրթության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որակավորումների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ճանաչման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ՅՈՒՆԵՍԿՕ</w:t>
      </w:r>
      <w:r w:rsidRPr="00434CB2">
        <w:rPr>
          <w:rFonts w:ascii="GHEA Grapalat" w:hAnsi="GHEA Grapalat"/>
          <w:sz w:val="24"/>
          <w:szCs w:val="24"/>
          <w:lang w:val="hy-AM"/>
        </w:rPr>
        <w:t>-</w:t>
      </w:r>
      <w:r w:rsidRPr="00434CB2">
        <w:rPr>
          <w:rFonts w:ascii="GHEA Grapalat" w:hAnsi="GHEA Grapalat" w:cs="Arial"/>
          <w:sz w:val="24"/>
          <w:szCs w:val="24"/>
          <w:lang w:val="hy-AM"/>
        </w:rPr>
        <w:t>ի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մի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շարք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տարածաշրջանային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434CB2">
        <w:rPr>
          <w:rFonts w:ascii="GHEA Grapalat" w:hAnsi="GHEA Grapalat" w:cs="Arial"/>
          <w:sz w:val="24"/>
          <w:szCs w:val="24"/>
          <w:lang w:val="hy-AM"/>
        </w:rPr>
        <w:t>կոնվենցիաներին</w:t>
      </w:r>
      <w:proofErr w:type="spellEnd"/>
      <w:r w:rsidRPr="00434C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34CB2">
        <w:rPr>
          <w:rFonts w:ascii="GHEA Grapalat" w:hAnsi="GHEA Grapalat" w:cs="Arial"/>
          <w:sz w:val="24"/>
          <w:szCs w:val="24"/>
          <w:lang w:val="hy-AM"/>
        </w:rPr>
        <w:t>որոնցից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Հայաստանի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Հանրապետությունը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միացել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է Փարիզի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(1979</w:t>
      </w:r>
      <w:r w:rsidRPr="00434CB2">
        <w:rPr>
          <w:rFonts w:ascii="GHEA Grapalat" w:hAnsi="GHEA Grapalat" w:cs="Arial"/>
          <w:sz w:val="24"/>
          <w:szCs w:val="24"/>
          <w:lang w:val="hy-AM"/>
        </w:rPr>
        <w:t>թ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.), </w:t>
      </w:r>
      <w:proofErr w:type="spellStart"/>
      <w:r w:rsidRPr="00434CB2">
        <w:rPr>
          <w:rFonts w:ascii="GHEA Grapalat" w:hAnsi="GHEA Grapalat" w:cs="Arial"/>
          <w:sz w:val="24"/>
          <w:szCs w:val="24"/>
          <w:lang w:val="hy-AM"/>
        </w:rPr>
        <w:t>Բանգկոկի</w:t>
      </w:r>
      <w:proofErr w:type="spellEnd"/>
      <w:r w:rsidRPr="00434CB2">
        <w:rPr>
          <w:rFonts w:ascii="GHEA Grapalat" w:hAnsi="GHEA Grapalat"/>
          <w:sz w:val="24"/>
          <w:szCs w:val="24"/>
          <w:lang w:val="hy-AM"/>
        </w:rPr>
        <w:t xml:space="preserve"> (1983</w:t>
      </w:r>
      <w:r w:rsidRPr="00434CB2">
        <w:rPr>
          <w:rFonts w:ascii="GHEA Grapalat" w:hAnsi="GHEA Grapalat" w:cs="Arial"/>
          <w:sz w:val="24"/>
          <w:szCs w:val="24"/>
          <w:lang w:val="hy-AM"/>
        </w:rPr>
        <w:t>թ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.) </w:t>
      </w:r>
      <w:r w:rsidRPr="00434CB2">
        <w:rPr>
          <w:rFonts w:ascii="GHEA Grapalat" w:hAnsi="GHEA Grapalat" w:cs="Arial"/>
          <w:sz w:val="24"/>
          <w:szCs w:val="24"/>
          <w:lang w:val="hy-AM"/>
        </w:rPr>
        <w:t>և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Լիսաբոնի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(1997</w:t>
      </w:r>
      <w:r w:rsidRPr="00434CB2">
        <w:rPr>
          <w:rFonts w:ascii="GHEA Grapalat" w:hAnsi="GHEA Grapalat" w:cs="Arial"/>
          <w:sz w:val="24"/>
          <w:szCs w:val="24"/>
          <w:lang w:val="hy-AM"/>
        </w:rPr>
        <w:t>թ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.) </w:t>
      </w:r>
      <w:proofErr w:type="spellStart"/>
      <w:r w:rsidRPr="00434CB2">
        <w:rPr>
          <w:rFonts w:ascii="GHEA Grapalat" w:hAnsi="GHEA Grapalat" w:cs="Arial"/>
          <w:sz w:val="24"/>
          <w:szCs w:val="24"/>
          <w:lang w:val="hy-AM"/>
        </w:rPr>
        <w:t>կոնվենցիաներին</w:t>
      </w:r>
      <w:proofErr w:type="spellEnd"/>
      <w:r w:rsidRPr="00434CB2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34CB2">
        <w:rPr>
          <w:rFonts w:ascii="GHEA Grapalat" w:hAnsi="GHEA Grapalat" w:cs="Arial"/>
          <w:sz w:val="24"/>
          <w:szCs w:val="24"/>
          <w:lang w:val="hy-AM"/>
        </w:rPr>
        <w:t>իսկ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434CB2">
        <w:rPr>
          <w:rFonts w:ascii="GHEA Grapalat" w:hAnsi="GHEA Grapalat" w:cs="Arial"/>
          <w:sz w:val="24"/>
          <w:szCs w:val="24"/>
          <w:lang w:val="hy-AM"/>
        </w:rPr>
        <w:t>Տոկիոյի</w:t>
      </w:r>
      <w:proofErr w:type="spellEnd"/>
      <w:r w:rsidRPr="00434CB2">
        <w:rPr>
          <w:rFonts w:ascii="GHEA Grapalat" w:hAnsi="GHEA Grapalat"/>
          <w:sz w:val="24"/>
          <w:szCs w:val="24"/>
          <w:lang w:val="hy-AM"/>
        </w:rPr>
        <w:t xml:space="preserve"> (2011</w:t>
      </w:r>
      <w:r w:rsidRPr="00434CB2">
        <w:rPr>
          <w:rFonts w:ascii="GHEA Grapalat" w:hAnsi="GHEA Grapalat" w:cs="Arial"/>
          <w:sz w:val="24"/>
          <w:szCs w:val="24"/>
          <w:lang w:val="hy-AM"/>
        </w:rPr>
        <w:t>թ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.) </w:t>
      </w:r>
      <w:r w:rsidRPr="00434CB2">
        <w:rPr>
          <w:rFonts w:ascii="GHEA Grapalat" w:hAnsi="GHEA Grapalat" w:cs="Arial"/>
          <w:sz w:val="24"/>
          <w:szCs w:val="24"/>
          <w:lang w:val="hy-AM"/>
        </w:rPr>
        <w:t>կոնվենցիայի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վավերացման</w:t>
      </w:r>
      <w:r w:rsidRPr="00434CB2">
        <w:rPr>
          <w:rFonts w:ascii="GHEA Grapalat" w:hAnsi="GHEA Grapalat"/>
          <w:sz w:val="24"/>
          <w:szCs w:val="24"/>
          <w:lang w:val="hy-AM"/>
        </w:rPr>
        <w:t>/</w:t>
      </w:r>
      <w:r w:rsidRPr="00434CB2">
        <w:rPr>
          <w:rFonts w:ascii="GHEA Grapalat" w:hAnsi="GHEA Grapalat" w:cs="Arial"/>
          <w:sz w:val="24"/>
          <w:szCs w:val="24"/>
          <w:lang w:val="hy-AM"/>
        </w:rPr>
        <w:t>հաստատման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գործընթացը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ներկայումս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ընթացքի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մեջ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է։</w:t>
      </w:r>
    </w:p>
    <w:p w:rsidR="00042F2F" w:rsidRDefault="00042F2F" w:rsidP="00042F2F">
      <w:pPr>
        <w:spacing w:after="0" w:line="276" w:lineRule="auto"/>
        <w:ind w:firstLine="709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434CB2">
        <w:rPr>
          <w:rFonts w:ascii="GHEA Grapalat" w:hAnsi="GHEA Grapalat" w:cs="Arial"/>
          <w:sz w:val="24"/>
          <w:szCs w:val="24"/>
          <w:lang w:val="hy-AM"/>
        </w:rPr>
        <w:t xml:space="preserve">Կոնվենցիայի 18-րդ հոդվածի </w:t>
      </w:r>
      <w:r w:rsidRPr="00042F2F">
        <w:rPr>
          <w:rFonts w:ascii="GHEA Grapalat" w:hAnsi="GHEA Grapalat" w:cs="Sylfaen"/>
          <w:sz w:val="24"/>
          <w:lang w:val="hy-AM"/>
        </w:rPr>
        <w:t xml:space="preserve">համաձայն այն </w:t>
      </w:r>
      <w:r w:rsidRPr="00545032">
        <w:rPr>
          <w:rFonts w:ascii="GHEA Grapalat" w:hAnsi="GHEA Grapalat" w:cs="Sylfaen"/>
          <w:sz w:val="24"/>
          <w:lang w:val="hy-AM"/>
        </w:rPr>
        <w:t xml:space="preserve">ուժի </w:t>
      </w:r>
      <w:proofErr w:type="spellStart"/>
      <w:r w:rsidRPr="00545032">
        <w:rPr>
          <w:rFonts w:ascii="GHEA Grapalat" w:hAnsi="GHEA Grapalat" w:cs="Sylfaen"/>
          <w:sz w:val="24"/>
          <w:lang w:val="hy-AM"/>
        </w:rPr>
        <w:t>մետ</w:t>
      </w:r>
      <w:proofErr w:type="spellEnd"/>
      <w:r w:rsidRPr="00545032">
        <w:rPr>
          <w:rFonts w:ascii="GHEA Grapalat" w:hAnsi="GHEA Grapalat" w:cs="Sylfaen"/>
          <w:sz w:val="24"/>
          <w:lang w:val="hy-AM"/>
        </w:rPr>
        <w:t xml:space="preserve"> է մտնում վավերացման, ընդունման, հաստատման կամ միանալու մասին քսաներորդ փաստաթուղթն ի պահ հանձնելու օրվանից երեք ամիս հետո, բայց միայն այն Կողմ պետությունների համար, որոնք վավերացման, ընդունման, հաստատման կամ միանալու մասին փաստաթուղթն ի պահ են հանձնել այդ օրը կամ </w:t>
      </w:r>
      <w:proofErr w:type="spellStart"/>
      <w:r w:rsidRPr="00545032">
        <w:rPr>
          <w:rFonts w:ascii="GHEA Grapalat" w:hAnsi="GHEA Grapalat" w:cs="Sylfaen"/>
          <w:sz w:val="24"/>
          <w:lang w:val="hy-AM"/>
        </w:rPr>
        <w:t>մինչեւ</w:t>
      </w:r>
      <w:proofErr w:type="spellEnd"/>
      <w:r w:rsidRPr="00545032">
        <w:rPr>
          <w:rFonts w:ascii="GHEA Grapalat" w:hAnsi="GHEA Grapalat" w:cs="Sylfaen"/>
          <w:sz w:val="24"/>
          <w:lang w:val="hy-AM"/>
        </w:rPr>
        <w:t xml:space="preserve"> այդ օրը։</w:t>
      </w:r>
    </w:p>
    <w:p w:rsidR="00434CB2" w:rsidRPr="00042F2F" w:rsidRDefault="000A03A1" w:rsidP="00042F2F">
      <w:pPr>
        <w:spacing w:after="0" w:line="276" w:lineRule="auto"/>
        <w:ind w:firstLine="709"/>
        <w:jc w:val="both"/>
        <w:rPr>
          <w:rFonts w:ascii="GHEA Grapalat" w:hAnsi="GHEA Grapalat" w:cs="Arial"/>
          <w:sz w:val="24"/>
          <w:szCs w:val="24"/>
          <w:lang w:val="hy-AM"/>
        </w:rPr>
      </w:pPr>
      <w:bookmarkStart w:id="0" w:name="_GoBack"/>
      <w:bookmarkEnd w:id="0"/>
      <w:r>
        <w:rPr>
          <w:rFonts w:ascii="GHEA Grapalat" w:hAnsi="GHEA Grapalat"/>
          <w:sz w:val="24"/>
          <w:szCs w:val="24"/>
          <w:lang w:val="hy-AM"/>
        </w:rPr>
        <w:lastRenderedPageBreak/>
        <w:t>2020</w:t>
      </w:r>
      <w:r w:rsidR="00434CB2" w:rsidRPr="00434CB2">
        <w:rPr>
          <w:rFonts w:ascii="GHEA Grapalat" w:hAnsi="GHEA Grapalat"/>
          <w:sz w:val="24"/>
          <w:szCs w:val="24"/>
          <w:lang w:val="hy-AM"/>
        </w:rPr>
        <w:t xml:space="preserve">թ․ </w:t>
      </w:r>
      <w:r w:rsidR="00F113F8" w:rsidRPr="00F113F8">
        <w:rPr>
          <w:rFonts w:ascii="GHEA Grapalat" w:hAnsi="GHEA Grapalat"/>
          <w:sz w:val="24"/>
          <w:szCs w:val="24"/>
          <w:lang w:val="hy-AM"/>
        </w:rPr>
        <w:t xml:space="preserve">օգոստոսի </w:t>
      </w:r>
      <w:r w:rsidR="00EE2922" w:rsidRPr="00EE2922">
        <w:rPr>
          <w:rFonts w:ascii="GHEA Grapalat" w:hAnsi="GHEA Grapalat"/>
          <w:sz w:val="24"/>
          <w:szCs w:val="24"/>
          <w:lang w:val="hy-AM"/>
        </w:rPr>
        <w:t>10</w:t>
      </w:r>
      <w:r w:rsidR="00434CB2" w:rsidRPr="00434CB2">
        <w:rPr>
          <w:rFonts w:ascii="GHEA Grapalat" w:hAnsi="GHEA Grapalat"/>
          <w:sz w:val="24"/>
          <w:szCs w:val="24"/>
          <w:lang w:val="hy-AM"/>
        </w:rPr>
        <w:t xml:space="preserve">-ի դրությամբ կոնվենցիայի հաստատման վերաբերյալ փաստաթուղթ ի պահ է հանձնել </w:t>
      </w:r>
      <w:proofErr w:type="spellStart"/>
      <w:r w:rsidR="00434CB2" w:rsidRPr="00434CB2">
        <w:rPr>
          <w:rFonts w:ascii="GHEA Grapalat" w:hAnsi="GHEA Grapalat"/>
          <w:sz w:val="24"/>
          <w:szCs w:val="24"/>
          <w:lang w:val="hy-AM"/>
        </w:rPr>
        <w:t>Նորվեգիան</w:t>
      </w:r>
      <w:proofErr w:type="spellEnd"/>
      <w:r w:rsidR="00434CB2" w:rsidRPr="00434CB2">
        <w:rPr>
          <w:rFonts w:ascii="GHEA Grapalat" w:hAnsi="GHEA Grapalat"/>
          <w:sz w:val="24"/>
          <w:szCs w:val="24"/>
          <w:lang w:val="hy-AM"/>
        </w:rPr>
        <w:t xml:space="preserve"> (08.06.2020)</w:t>
      </w:r>
      <w:r w:rsidR="00434CB2">
        <w:rPr>
          <w:rFonts w:ascii="GHEA Grapalat" w:hAnsi="GHEA Grapalat"/>
          <w:sz w:val="24"/>
          <w:szCs w:val="24"/>
          <w:lang w:val="hy-AM"/>
        </w:rPr>
        <w:t>։</w:t>
      </w:r>
    </w:p>
    <w:p w:rsidR="003A1C3A" w:rsidRPr="00434CB2" w:rsidRDefault="003A1C3A" w:rsidP="003A1C3A">
      <w:pPr>
        <w:spacing w:after="0" w:line="276" w:lineRule="auto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434CB2">
        <w:rPr>
          <w:rFonts w:ascii="GHEA Grapalat" w:hAnsi="GHEA Grapalat" w:cs="Arial"/>
          <w:sz w:val="24"/>
          <w:szCs w:val="24"/>
          <w:lang w:val="hy-AM"/>
        </w:rPr>
        <w:t>Ելնելով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434CB2">
        <w:rPr>
          <w:rFonts w:ascii="GHEA Grapalat" w:hAnsi="GHEA Grapalat" w:cs="Arial"/>
          <w:sz w:val="24"/>
          <w:szCs w:val="24"/>
          <w:lang w:val="hy-AM"/>
        </w:rPr>
        <w:t>վերոգրյալից</w:t>
      </w:r>
      <w:proofErr w:type="spellEnd"/>
      <w:r w:rsidRPr="00434CB2">
        <w:rPr>
          <w:rFonts w:ascii="GHEA Grapalat" w:hAnsi="GHEA Grapalat" w:cs="Arial"/>
          <w:sz w:val="24"/>
          <w:szCs w:val="24"/>
          <w:lang w:val="hy-AM"/>
        </w:rPr>
        <w:t>՝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«</w:t>
      </w:r>
      <w:r w:rsidR="00EE2922" w:rsidRPr="00E269C4">
        <w:rPr>
          <w:rFonts w:ascii="GHEA Grapalat" w:hAnsi="GHEA Grapalat" w:cs="Sylfaen"/>
          <w:sz w:val="24"/>
          <w:szCs w:val="24"/>
          <w:lang w:val="hy-AM"/>
        </w:rPr>
        <w:t>Բարձրագույն կրթության որակավորումների</w:t>
      </w:r>
      <w:r w:rsidR="00EE2922" w:rsidRPr="00E269C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EE2922" w:rsidRPr="00E269C4">
        <w:rPr>
          <w:rFonts w:ascii="GHEA Grapalat" w:hAnsi="GHEA Grapalat" w:cs="Sylfaen"/>
          <w:sz w:val="24"/>
          <w:szCs w:val="24"/>
          <w:lang w:val="hy-AM"/>
        </w:rPr>
        <w:t>փոխճանաչման</w:t>
      </w:r>
      <w:proofErr w:type="spellEnd"/>
      <w:r w:rsidR="00EE2922" w:rsidRPr="00E269C4">
        <w:rPr>
          <w:rFonts w:ascii="GHEA Grapalat" w:hAnsi="GHEA Grapalat" w:cs="Sylfaen"/>
          <w:sz w:val="24"/>
          <w:szCs w:val="24"/>
          <w:lang w:val="hy-AM"/>
        </w:rPr>
        <w:t xml:space="preserve"> մասին» համաշխարհային կոնվենցիայի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վավերացումը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կամ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հաստատումը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ՀՀ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վարած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արտաքին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քաղաքա</w:t>
      </w:r>
      <w:r w:rsidR="003134DC">
        <w:rPr>
          <w:rFonts w:ascii="GHEA Grapalat" w:hAnsi="GHEA Grapalat" w:cs="Arial"/>
          <w:sz w:val="24"/>
          <w:szCs w:val="24"/>
          <w:lang w:val="hy-AM"/>
        </w:rPr>
        <w:t>կա</w:t>
      </w:r>
      <w:r w:rsidRPr="00434CB2">
        <w:rPr>
          <w:rFonts w:ascii="GHEA Grapalat" w:hAnsi="GHEA Grapalat" w:cs="Arial"/>
          <w:sz w:val="24"/>
          <w:szCs w:val="24"/>
          <w:lang w:val="hy-AM"/>
        </w:rPr>
        <w:t>նության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տեսանկյունից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նպա</w:t>
      </w:r>
      <w:r w:rsidR="00434CB2">
        <w:rPr>
          <w:rFonts w:ascii="GHEA Grapalat" w:hAnsi="GHEA Grapalat" w:cs="Arial"/>
          <w:sz w:val="24"/>
          <w:szCs w:val="24"/>
          <w:lang w:val="hy-AM"/>
        </w:rPr>
        <w:t>տ</w:t>
      </w:r>
      <w:r w:rsidRPr="00434CB2">
        <w:rPr>
          <w:rFonts w:ascii="GHEA Grapalat" w:hAnsi="GHEA Grapalat" w:cs="Arial"/>
          <w:sz w:val="24"/>
          <w:szCs w:val="24"/>
          <w:lang w:val="hy-AM"/>
        </w:rPr>
        <w:t>ակա</w:t>
      </w:r>
      <w:r w:rsidR="003134DC">
        <w:rPr>
          <w:rFonts w:ascii="GHEA Grapalat" w:hAnsi="GHEA Grapalat" w:cs="Arial"/>
          <w:sz w:val="24"/>
          <w:szCs w:val="24"/>
          <w:lang w:val="hy-AM"/>
        </w:rPr>
        <w:t>հա</w:t>
      </w:r>
      <w:r w:rsidRPr="00434CB2">
        <w:rPr>
          <w:rFonts w:ascii="GHEA Grapalat" w:hAnsi="GHEA Grapalat" w:cs="Arial"/>
          <w:sz w:val="24"/>
          <w:szCs w:val="24"/>
          <w:lang w:val="hy-AM"/>
        </w:rPr>
        <w:t>րմար</w:t>
      </w:r>
      <w:r w:rsidRPr="00434CB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sz w:val="24"/>
          <w:szCs w:val="24"/>
          <w:lang w:val="hy-AM"/>
        </w:rPr>
        <w:t>է։</w:t>
      </w:r>
    </w:p>
    <w:p w:rsidR="003A1C3A" w:rsidRPr="00434CB2" w:rsidRDefault="003A1C3A" w:rsidP="003A1C3A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</w:p>
    <w:p w:rsidR="003A1C3A" w:rsidRPr="00434CB2" w:rsidRDefault="003A1C3A" w:rsidP="003A1C3A">
      <w:pPr>
        <w:spacing w:after="0" w:line="240" w:lineRule="auto"/>
        <w:ind w:firstLine="709"/>
        <w:rPr>
          <w:rFonts w:ascii="GHEA Grapalat" w:hAnsi="GHEA Grapalat" w:cs="Arial"/>
          <w:b/>
          <w:sz w:val="24"/>
          <w:szCs w:val="24"/>
          <w:lang w:val="hy-AM"/>
        </w:rPr>
      </w:pPr>
    </w:p>
    <w:p w:rsidR="003A1C3A" w:rsidRPr="00434CB2" w:rsidRDefault="003A1C3A" w:rsidP="003A1C3A">
      <w:pPr>
        <w:spacing w:after="0" w:line="240" w:lineRule="auto"/>
        <w:ind w:firstLine="709"/>
        <w:rPr>
          <w:rFonts w:ascii="GHEA Grapalat" w:hAnsi="GHEA Grapalat"/>
          <w:b/>
          <w:sz w:val="24"/>
          <w:szCs w:val="24"/>
          <w:lang w:val="hy-AM"/>
        </w:rPr>
      </w:pPr>
      <w:r w:rsidRPr="00434CB2">
        <w:rPr>
          <w:rFonts w:ascii="GHEA Grapalat" w:hAnsi="GHEA Grapalat" w:cs="Arial"/>
          <w:b/>
          <w:sz w:val="24"/>
          <w:szCs w:val="24"/>
          <w:lang w:val="hy-AM"/>
        </w:rPr>
        <w:t>ՀՀ</w:t>
      </w:r>
      <w:r w:rsidRPr="00434CB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b/>
          <w:sz w:val="24"/>
          <w:szCs w:val="24"/>
          <w:lang w:val="hy-AM"/>
        </w:rPr>
        <w:t>ԱՐՏԱՔԻՆ</w:t>
      </w:r>
      <w:r w:rsidRPr="00434CB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b/>
          <w:sz w:val="24"/>
          <w:szCs w:val="24"/>
          <w:lang w:val="hy-AM"/>
        </w:rPr>
        <w:t>ԳՈՐԾԵՐԻ</w:t>
      </w:r>
      <w:r w:rsidRPr="00434CB2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3A1C3A" w:rsidRPr="00434CB2" w:rsidRDefault="003A1C3A" w:rsidP="003A1C3A">
      <w:pPr>
        <w:spacing w:after="0" w:line="240" w:lineRule="auto"/>
        <w:ind w:firstLine="709"/>
        <w:rPr>
          <w:rFonts w:ascii="GHEA Grapalat" w:hAnsi="GHEA Grapalat"/>
          <w:b/>
          <w:sz w:val="24"/>
          <w:szCs w:val="24"/>
          <w:lang w:val="hy-AM"/>
        </w:rPr>
      </w:pPr>
      <w:r w:rsidRPr="00434CB2">
        <w:rPr>
          <w:rFonts w:ascii="GHEA Grapalat" w:hAnsi="GHEA Grapalat" w:cs="Arial"/>
          <w:b/>
          <w:sz w:val="24"/>
          <w:szCs w:val="24"/>
          <w:lang w:val="hy-AM"/>
        </w:rPr>
        <w:t>ՆԱԽԱՐԱՐԻ</w:t>
      </w:r>
      <w:r w:rsidRPr="00434CB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b/>
          <w:sz w:val="24"/>
          <w:szCs w:val="24"/>
          <w:lang w:val="hy-AM"/>
        </w:rPr>
        <w:t>ՏԵՂԱԿԱԼ</w:t>
      </w:r>
      <w:r w:rsidRPr="00434CB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/>
          <w:b/>
          <w:sz w:val="24"/>
          <w:szCs w:val="24"/>
          <w:lang w:val="hy-AM"/>
        </w:rPr>
        <w:tab/>
      </w:r>
    </w:p>
    <w:p w:rsidR="003A1C3A" w:rsidRPr="00434CB2" w:rsidRDefault="003A1C3A" w:rsidP="003A1C3A">
      <w:pPr>
        <w:spacing w:after="0" w:line="240" w:lineRule="auto"/>
        <w:jc w:val="right"/>
        <w:rPr>
          <w:rFonts w:ascii="GHEA Grapalat" w:hAnsi="GHEA Grapalat" w:cs="Arial"/>
          <w:b/>
          <w:sz w:val="24"/>
          <w:szCs w:val="24"/>
          <w:lang w:val="hy-AM"/>
        </w:rPr>
      </w:pPr>
    </w:p>
    <w:p w:rsidR="003A1C3A" w:rsidRPr="00434CB2" w:rsidRDefault="003A1C3A" w:rsidP="003A1C3A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434CB2">
        <w:rPr>
          <w:rFonts w:ascii="GHEA Grapalat" w:hAnsi="GHEA Grapalat" w:cs="Arial"/>
          <w:b/>
          <w:sz w:val="24"/>
          <w:szCs w:val="24"/>
          <w:lang w:val="hy-AM"/>
        </w:rPr>
        <w:t>ԱՐՏԱԿ</w:t>
      </w:r>
      <w:r w:rsidRPr="00434CB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34CB2">
        <w:rPr>
          <w:rFonts w:ascii="GHEA Grapalat" w:hAnsi="GHEA Grapalat" w:cs="Arial"/>
          <w:b/>
          <w:sz w:val="24"/>
          <w:szCs w:val="24"/>
          <w:lang w:val="hy-AM"/>
        </w:rPr>
        <w:t>ԱՊԻՏՈՆՅԱՆ</w:t>
      </w:r>
    </w:p>
    <w:p w:rsidR="00206E88" w:rsidRPr="00434CB2" w:rsidRDefault="00042F2F" w:rsidP="003A1C3A">
      <w:pPr>
        <w:rPr>
          <w:rFonts w:ascii="GHEA Grapalat" w:hAnsi="GHEA Grapalat"/>
          <w:sz w:val="24"/>
          <w:szCs w:val="24"/>
          <w:lang w:val="hy-AM"/>
        </w:rPr>
      </w:pPr>
    </w:p>
    <w:sectPr w:rsidR="00206E88" w:rsidRPr="00434CB2" w:rsidSect="003A1C3A">
      <w:pgSz w:w="12240" w:h="15840"/>
      <w:pgMar w:top="1304" w:right="1418" w:bottom="130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443"/>
    <w:rsid w:val="00042F2F"/>
    <w:rsid w:val="000A03A1"/>
    <w:rsid w:val="001A288C"/>
    <w:rsid w:val="00275494"/>
    <w:rsid w:val="002E0D53"/>
    <w:rsid w:val="003005B4"/>
    <w:rsid w:val="003134DC"/>
    <w:rsid w:val="003A1C3A"/>
    <w:rsid w:val="00434CB2"/>
    <w:rsid w:val="0052263B"/>
    <w:rsid w:val="006C3096"/>
    <w:rsid w:val="00726443"/>
    <w:rsid w:val="00A76013"/>
    <w:rsid w:val="00B21382"/>
    <w:rsid w:val="00B62848"/>
    <w:rsid w:val="00BE05D3"/>
    <w:rsid w:val="00EE2922"/>
    <w:rsid w:val="00F1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52B14"/>
  <w15:chartTrackingRefBased/>
  <w15:docId w15:val="{60A26C6B-D247-4E12-9BC1-31162714B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C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6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https://mul-edu.gov.am/tasks/docs/attachment.php?id=401210&amp;fn=AGN_Ezrakacutyun.docx&amp;out=0&amp;token=</cp:keywords>
</cp:coreProperties>
</file>